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>
      <w:pPr>
        <w:pStyle w:val="Puesto"/>
        <w:jc w:val="center"/>
      </w:pPr>
      <w:r>
        <w:t>Go4Calcs</w:t>
      </w:r>
    </w:p>
    <w:p w:rsidR="00F862CC" w:rsidRDefault="00074021" w:rsidP="00F862CC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CONCLUSIONES</w:t>
      </w:r>
      <w:r w:rsidR="00F862CC">
        <w:rPr>
          <w:sz w:val="36"/>
          <w:szCs w:val="36"/>
        </w:rPr>
        <w:t xml:space="preserve"> DE</w:t>
      </w:r>
      <w:r>
        <w:rPr>
          <w:sz w:val="36"/>
          <w:szCs w:val="36"/>
        </w:rPr>
        <w:t xml:space="preserve"> LA</w:t>
      </w:r>
      <w:r w:rsidR="00F862CC">
        <w:rPr>
          <w:sz w:val="36"/>
          <w:szCs w:val="36"/>
        </w:rPr>
        <w:t xml:space="preserve"> FASE</w:t>
      </w:r>
    </w:p>
    <w:p w:rsidR="00F862CC" w:rsidRPr="001E495E" w:rsidRDefault="00F862CC" w:rsidP="00F862CC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5</w:t>
      </w:r>
    </w:p>
    <w:p w:rsidR="00F862CC" w:rsidRDefault="00F862CC" w:rsidP="00F862CC">
      <w:pPr>
        <w:pStyle w:val="Subttulo"/>
        <w:jc w:val="center"/>
      </w:pPr>
      <w:r>
        <w:t>PROYECTO INGENIERÍA DE SOFTWARE</w:t>
      </w:r>
    </w:p>
    <w:p w:rsidR="00F862CC" w:rsidRDefault="00F862CC" w:rsidP="00F862CC">
      <w:r>
        <w:br w:type="page"/>
      </w:r>
    </w:p>
    <w:p w:rsidR="00F862CC" w:rsidRDefault="00F862CC" w:rsidP="00F862CC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862CC" w:rsidTr="0025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862CC" w:rsidRDefault="00F862CC" w:rsidP="0025173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862CC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8B0508" w:rsidRDefault="00F862CC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F862CC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B038A4" w:rsidRDefault="00B72943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bookmarkStart w:id="0" w:name="_GoBack"/>
            <w:bookmarkEnd w:id="0"/>
            <w:r w:rsidR="00F862CC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862CC" w:rsidRDefault="00F862CC" w:rsidP="00F862CC"/>
    <w:p w:rsidR="00F862CC" w:rsidRDefault="00F862CC" w:rsidP="00F862CC">
      <w:pPr>
        <w:sectPr w:rsidR="00F862C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34743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91E" w:rsidRDefault="00FB091E">
          <w:pPr>
            <w:pStyle w:val="TtulodeTDC"/>
          </w:pPr>
          <w:r>
            <w:rPr>
              <w:lang w:val="es-ES"/>
            </w:rPr>
            <w:t>Contenido</w:t>
          </w:r>
        </w:p>
        <w:p w:rsidR="00FB091E" w:rsidRDefault="00FB091E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61925249" w:history="1">
            <w:r w:rsidRPr="00E56C77">
              <w:rPr>
                <w:rStyle w:val="Hipervnculo"/>
                <w:noProof/>
              </w:rPr>
              <w:t>Objetivos de la 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_Toc461925249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0" w:history="1">
            <w:r w:rsidR="00FB091E" w:rsidRPr="00E56C77">
              <w:rPr>
                <w:rStyle w:val="Hipervnculo"/>
                <w:noProof/>
              </w:rPr>
              <w:t>Responder pregunta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_Toc461925250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1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1" w:history="1">
            <w:r w:rsidR="00FB091E" w:rsidRPr="00E56C77">
              <w:rPr>
                <w:rStyle w:val="Hipervnculo"/>
                <w:noProof/>
                <w:lang w:val="es-ES"/>
              </w:rPr>
              <w:t>Ver perfil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_Toc461925251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1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2" w:history="1">
            <w:r w:rsidR="00FB091E" w:rsidRPr="00E56C77">
              <w:rPr>
                <w:rStyle w:val="Hipervnculo"/>
                <w:noProof/>
                <w:lang w:val="es-ES"/>
              </w:rPr>
              <w:t>Ver ranking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_Toc461925252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1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3" w:history="1">
            <w:r w:rsidR="00FB091E" w:rsidRPr="00E56C77">
              <w:rPr>
                <w:rStyle w:val="Hipervnculo"/>
                <w:noProof/>
                <w:lang w:val="es-ES"/>
              </w:rPr>
              <w:t>Ver explicación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_Toc461925253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2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4" w:history="1">
            <w:r w:rsidR="00FB091E" w:rsidRPr="00E56C77">
              <w:rPr>
                <w:rStyle w:val="Hipervnculo"/>
                <w:noProof/>
                <w:lang w:val="es-ES"/>
              </w:rPr>
              <w:t>Solicitar ayuda al profesor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_Toc461925254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2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5" w:history="1">
            <w:r w:rsidR="00FB091E" w:rsidRPr="00E56C77">
              <w:rPr>
                <w:rStyle w:val="Hipervnculo"/>
                <w:noProof/>
                <w:lang w:val="es-ES"/>
              </w:rPr>
              <w:t>Retornar al menú anterior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_Toc461925255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2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6" w:history="1">
            <w:r w:rsidR="00FB091E" w:rsidRPr="00E56C77">
              <w:rPr>
                <w:rStyle w:val="Hipervnculo"/>
                <w:noProof/>
              </w:rPr>
              <w:t>Evaluación de la fase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_Toc461925256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3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7" w:history="1">
            <w:r w:rsidR="00FB091E" w:rsidRPr="00E56C77">
              <w:rPr>
                <w:rStyle w:val="Hipervnculo"/>
                <w:noProof/>
              </w:rPr>
              <w:t>Evaluación global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_Toc461925257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3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8" w:history="1">
            <w:r w:rsidR="00FB091E" w:rsidRPr="00E56C77">
              <w:rPr>
                <w:rStyle w:val="Hipervnculo"/>
                <w:noProof/>
              </w:rPr>
              <w:t>Estado actual del proyecto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_Toc461925258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3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1925259" w:history="1">
            <w:r w:rsidR="00FB091E" w:rsidRPr="00E56C77">
              <w:rPr>
                <w:rStyle w:val="Hipervnculo"/>
                <w:noProof/>
              </w:rPr>
              <w:t>Acciones a tomar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_Toc461925259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3</w:t>
            </w:r>
            <w:r w:rsidR="00FB091E">
              <w:rPr>
                <w:noProof/>
                <w:webHidden/>
              </w:rPr>
              <w:fldChar w:fldCharType="end"/>
            </w:r>
          </w:hyperlink>
        </w:p>
        <w:p w:rsidR="00FB091E" w:rsidRDefault="009D40AF" w:rsidP="00FB091E">
          <w:pPr>
            <w:pStyle w:val="TDC1"/>
            <w:tabs>
              <w:tab w:val="right" w:leader="dot" w:pos="9350"/>
            </w:tabs>
          </w:pPr>
          <w:hyperlink w:anchor="_Toc461925260" w:history="1">
            <w:r w:rsidR="00FB091E" w:rsidRPr="00E56C77">
              <w:rPr>
                <w:rStyle w:val="Hipervnculo"/>
                <w:noProof/>
              </w:rPr>
              <w:t>Conclusiones</w:t>
            </w:r>
            <w:r w:rsidR="00FB091E">
              <w:rPr>
                <w:noProof/>
                <w:webHidden/>
              </w:rPr>
              <w:tab/>
            </w:r>
            <w:r w:rsidR="00FB091E">
              <w:rPr>
                <w:noProof/>
                <w:webHidden/>
              </w:rPr>
              <w:fldChar w:fldCharType="begin"/>
            </w:r>
            <w:r w:rsidR="00FB091E">
              <w:rPr>
                <w:noProof/>
                <w:webHidden/>
              </w:rPr>
              <w:instrText xml:space="preserve"> PAGEREF _Toc461925260 \h </w:instrText>
            </w:r>
            <w:r w:rsidR="00FB091E">
              <w:rPr>
                <w:noProof/>
                <w:webHidden/>
              </w:rPr>
            </w:r>
            <w:r w:rsidR="00FB091E">
              <w:rPr>
                <w:noProof/>
                <w:webHidden/>
              </w:rPr>
              <w:fldChar w:fldCharType="separate"/>
            </w:r>
            <w:r w:rsidR="00FB091E">
              <w:rPr>
                <w:noProof/>
                <w:webHidden/>
              </w:rPr>
              <w:t>3</w:t>
            </w:r>
            <w:r w:rsidR="00FB091E">
              <w:rPr>
                <w:noProof/>
                <w:webHidden/>
              </w:rPr>
              <w:fldChar w:fldCharType="end"/>
            </w:r>
          </w:hyperlink>
          <w:r w:rsidR="00FB091E">
            <w:rPr>
              <w:b/>
              <w:bCs/>
              <w:lang w:val="es-ES"/>
            </w:rPr>
            <w:fldChar w:fldCharType="end"/>
          </w:r>
        </w:p>
      </w:sdtContent>
    </w:sdt>
    <w:p w:rsidR="00F862CC" w:rsidRDefault="00F862CC"/>
    <w:p w:rsidR="00F862CC" w:rsidRDefault="00F862CC">
      <w:pPr>
        <w:sectPr w:rsidR="00F862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49B0" w:rsidRDefault="00F862CC" w:rsidP="00F862CC">
      <w:pPr>
        <w:pStyle w:val="Ttulo1"/>
      </w:pPr>
      <w:bookmarkStart w:id="1" w:name="_Toc461925249"/>
      <w:r>
        <w:lastRenderedPageBreak/>
        <w:t>Objetivos de la fase</w:t>
      </w:r>
      <w:bookmarkEnd w:id="1"/>
    </w:p>
    <w:p w:rsidR="00F862CC" w:rsidRDefault="00F862CC" w:rsidP="00F862CC">
      <w:pPr>
        <w:jc w:val="both"/>
      </w:pPr>
      <w:r>
        <w:t>Para este sprint el principal objetivo era la implementación de las 6 historias de usuario que se plantean a continuación: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Responder pregunta.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Ver perfil.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Ver ranking.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Ver explicación.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Retornar al menú anterior.</w:t>
      </w:r>
    </w:p>
    <w:p w:rsidR="00F862CC" w:rsidRDefault="00F862CC" w:rsidP="00F862CC">
      <w:pPr>
        <w:pStyle w:val="Prrafodelista"/>
        <w:numPr>
          <w:ilvl w:val="0"/>
          <w:numId w:val="1"/>
        </w:numPr>
        <w:jc w:val="both"/>
      </w:pPr>
      <w:r>
        <w:t>Solicitar ayuda al profesor.</w:t>
      </w:r>
    </w:p>
    <w:p w:rsidR="00F862CC" w:rsidRDefault="00F862CC" w:rsidP="00F862CC">
      <w:pPr>
        <w:jc w:val="both"/>
      </w:pPr>
      <w:r>
        <w:t>En los siguientes puntos se detalla su cumplimiento así como también los riesgos asociados a los mismos.</w:t>
      </w:r>
    </w:p>
    <w:p w:rsidR="00F862CC" w:rsidRDefault="00F862CC" w:rsidP="004A4941">
      <w:pPr>
        <w:pStyle w:val="Ttulo2"/>
        <w:jc w:val="both"/>
      </w:pPr>
      <w:bookmarkStart w:id="2" w:name="_Toc461925250"/>
      <w:r>
        <w:t>Responder pregunta</w:t>
      </w:r>
      <w:bookmarkEnd w:id="2"/>
    </w:p>
    <w:p w:rsidR="00F862CC" w:rsidRDefault="00F862CC" w:rsidP="004A4941">
      <w:pPr>
        <w:jc w:val="both"/>
      </w:pPr>
      <w:r w:rsidRPr="00F862CC">
        <w:t>Es la funcionalidad más importante del juego, permite responder las preguntas por parte del jugador.</w:t>
      </w:r>
    </w:p>
    <w:p w:rsidR="00F862CC" w:rsidRDefault="00F862CC" w:rsidP="004A4941">
      <w:pPr>
        <w:pStyle w:val="Ttulo3"/>
        <w:jc w:val="both"/>
      </w:pPr>
      <w:r>
        <w:t>Cumplimiento</w:t>
      </w:r>
    </w:p>
    <w:p w:rsidR="00F862CC" w:rsidRDefault="00F862CC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F862CC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F862CC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4A4941" w:rsidP="004A4941">
      <w:pPr>
        <w:pStyle w:val="Ttulo2"/>
        <w:jc w:val="both"/>
        <w:rPr>
          <w:lang w:val="es-ES"/>
        </w:rPr>
      </w:pPr>
      <w:bookmarkStart w:id="3" w:name="_Toc461925251"/>
      <w:r>
        <w:rPr>
          <w:lang w:val="es-ES"/>
        </w:rPr>
        <w:t>Ver perfil</w:t>
      </w:r>
      <w:bookmarkEnd w:id="3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permite ver el perfil completo del jugador activo.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2"/>
        <w:jc w:val="both"/>
        <w:rPr>
          <w:lang w:val="es-ES"/>
        </w:rPr>
      </w:pPr>
      <w:bookmarkStart w:id="4" w:name="_Toc461925252"/>
      <w:r>
        <w:rPr>
          <w:lang w:val="es-ES"/>
        </w:rPr>
        <w:t>Ver ranking</w:t>
      </w:r>
      <w:bookmarkEnd w:id="4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permite ver el ranking de los mejores jugadores del juego.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2"/>
        <w:jc w:val="both"/>
        <w:rPr>
          <w:lang w:val="es-ES"/>
        </w:rPr>
      </w:pPr>
      <w:bookmarkStart w:id="5" w:name="_Toc461925253"/>
      <w:r>
        <w:rPr>
          <w:lang w:val="es-ES"/>
        </w:rPr>
        <w:lastRenderedPageBreak/>
        <w:t>Ver explicación</w:t>
      </w:r>
      <w:bookmarkEnd w:id="5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permite ver la explicación a una pregunta que no pudo ser respondida.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2"/>
        <w:jc w:val="both"/>
        <w:rPr>
          <w:lang w:val="es-ES"/>
        </w:rPr>
      </w:pPr>
      <w:bookmarkStart w:id="6" w:name="_Toc461925254"/>
      <w:r>
        <w:rPr>
          <w:lang w:val="es-ES"/>
        </w:rPr>
        <w:t>Solicitar ayuda al profesor</w:t>
      </w:r>
      <w:bookmarkEnd w:id="6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permite enviar un mensaje al </w:t>
      </w:r>
      <w:r>
        <w:rPr>
          <w:lang w:val="es-ES"/>
        </w:rPr>
        <w:t xml:space="preserve">profesor para que el mismo brinde asistencia sobre </w:t>
      </w:r>
      <w:r w:rsidRPr="004A4941">
        <w:rPr>
          <w:lang w:val="es-ES"/>
        </w:rPr>
        <w:t>una pregunta.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2"/>
        <w:jc w:val="both"/>
        <w:rPr>
          <w:lang w:val="es-ES"/>
        </w:rPr>
      </w:pPr>
      <w:bookmarkStart w:id="7" w:name="_Toc461925255"/>
      <w:r>
        <w:rPr>
          <w:lang w:val="es-ES"/>
        </w:rPr>
        <w:t>Retornar al menú anterior</w:t>
      </w:r>
      <w:bookmarkEnd w:id="7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es más bien de interfaz y permite establecer un flujo del sistema.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</w:pPr>
      <w:r>
        <w:t>Acciones a tomar</w:t>
      </w:r>
    </w:p>
    <w:p w:rsidR="004A4941" w:rsidRDefault="004A4941" w:rsidP="004A4941">
      <w:pPr>
        <w:jc w:val="both"/>
      </w:pPr>
      <w:r>
        <w:t>N/A.</w:t>
      </w:r>
    </w:p>
    <w:p w:rsidR="004A4941" w:rsidRDefault="004A4941">
      <w:r>
        <w:br w:type="page"/>
      </w:r>
    </w:p>
    <w:p w:rsidR="004A4941" w:rsidRDefault="004A4941" w:rsidP="004A4941">
      <w:pPr>
        <w:pStyle w:val="Ttulo1"/>
      </w:pPr>
      <w:bookmarkStart w:id="8" w:name="_Toc461925256"/>
      <w:r>
        <w:lastRenderedPageBreak/>
        <w:t>Evaluación de la fase</w:t>
      </w:r>
      <w:bookmarkEnd w:id="8"/>
    </w:p>
    <w:p w:rsidR="004A4941" w:rsidRDefault="004A4941" w:rsidP="004A4941">
      <w:pPr>
        <w:jc w:val="both"/>
      </w:pPr>
      <w:r w:rsidRPr="004A4941">
        <w:t>En esta sección se detalla una evaluación global de la fase en varios aspectos que conciernen al grupo para futuras iteraciones.</w:t>
      </w:r>
    </w:p>
    <w:p w:rsidR="004A4941" w:rsidRDefault="004A4941" w:rsidP="004A4941">
      <w:pPr>
        <w:pStyle w:val="Ttulo2"/>
      </w:pPr>
      <w:bookmarkStart w:id="9" w:name="_Toc461925257"/>
      <w:r>
        <w:t>Evaluación global</w:t>
      </w:r>
      <w:bookmarkEnd w:id="9"/>
    </w:p>
    <w:p w:rsidR="004A4941" w:rsidRDefault="00FB091E" w:rsidP="00FB091E">
      <w:pPr>
        <w:jc w:val="both"/>
      </w:pPr>
      <w:r>
        <w:t xml:space="preserve">En base al prototipo realizado, </w:t>
      </w:r>
      <w:r w:rsidR="004A4941" w:rsidRPr="004A4941">
        <w:t>se puede afirma</w:t>
      </w:r>
      <w:r w:rsidR="004A4941">
        <w:t>r que la iteración finaliza con un porcentaje de cumplimiento de un 100%</w:t>
      </w:r>
      <w:r w:rsidR="004A4941" w:rsidRPr="004A4941">
        <w:t>. Por otro lado se apre</w:t>
      </w:r>
      <w:r>
        <w:t>ndió bastante de la metodología de trabajo</w:t>
      </w:r>
      <w:r w:rsidR="004A4941" w:rsidRPr="004A4941">
        <w:t xml:space="preserve"> y se pudieron establecer distintas pautas para que </w:t>
      </w:r>
      <w:r>
        <w:t>todas las tareas</w:t>
      </w:r>
      <w:r w:rsidR="004A4941" w:rsidRPr="004A4941">
        <w:t xml:space="preserve"> se realicen con éxito. En el día de la reunión con la docente los integrantes pueden dar un pantallazo más global </w:t>
      </w:r>
      <w:r>
        <w:t>sobre lo aprendido</w:t>
      </w:r>
      <w:r w:rsidR="004A4941" w:rsidRPr="004A4941">
        <w:t xml:space="preserve"> debido a </w:t>
      </w:r>
      <w:r>
        <w:t>la</w:t>
      </w:r>
      <w:r w:rsidR="004A4941" w:rsidRPr="004A4941">
        <w:t xml:space="preserve"> futura reunión de retrospectiva a realizar.</w:t>
      </w:r>
    </w:p>
    <w:p w:rsidR="00FB091E" w:rsidRDefault="00FB091E" w:rsidP="00FB091E">
      <w:pPr>
        <w:pStyle w:val="Ttulo2"/>
      </w:pPr>
      <w:bookmarkStart w:id="10" w:name="_Toc461925258"/>
      <w:r>
        <w:t>Estado actual del proyecto</w:t>
      </w:r>
      <w:bookmarkEnd w:id="10"/>
    </w:p>
    <w:p w:rsidR="00FB091E" w:rsidRDefault="00FB091E" w:rsidP="00FB091E">
      <w:pPr>
        <w:jc w:val="both"/>
      </w:pPr>
      <w:r w:rsidRPr="00FB091E">
        <w:t>Esta sección se explica en el informe de situación de proyecto.</w:t>
      </w:r>
    </w:p>
    <w:p w:rsidR="00FB091E" w:rsidRDefault="00FB091E" w:rsidP="00FB091E">
      <w:pPr>
        <w:pStyle w:val="Ttulo2"/>
      </w:pPr>
      <w:bookmarkStart w:id="11" w:name="_Toc461925259"/>
      <w:r>
        <w:t>Acciones a tomar</w:t>
      </w:r>
      <w:bookmarkEnd w:id="11"/>
    </w:p>
    <w:p w:rsidR="00FB091E" w:rsidRDefault="00FB091E" w:rsidP="00FB091E">
      <w:r>
        <w:t>N/A.</w:t>
      </w:r>
    </w:p>
    <w:p w:rsidR="00FB091E" w:rsidRDefault="00FB091E" w:rsidP="00FB091E">
      <w:pPr>
        <w:pStyle w:val="Ttulo1"/>
      </w:pPr>
      <w:bookmarkStart w:id="12" w:name="_Toc461925260"/>
      <w:r>
        <w:t>Conclusiones</w:t>
      </w:r>
      <w:bookmarkEnd w:id="12"/>
    </w:p>
    <w:p w:rsidR="00FB091E" w:rsidRPr="00FB091E" w:rsidRDefault="00FB091E" w:rsidP="00FB091E">
      <w:pPr>
        <w:jc w:val="both"/>
      </w:pPr>
      <w:r w:rsidRPr="00FB091E">
        <w:t xml:space="preserve">Luego de realizar la reunión de retrospectiva se darán las conclusiones deseadas. No sé </w:t>
      </w:r>
      <w:r>
        <w:t>ha podido realizar aú</w:t>
      </w:r>
      <w:r w:rsidRPr="00FB091E">
        <w:t>n debido a que muchas personas están ausentes.</w:t>
      </w:r>
    </w:p>
    <w:sectPr w:rsidR="00FB091E" w:rsidRPr="00FB091E" w:rsidSect="00F862C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AF" w:rsidRDefault="009D40AF" w:rsidP="00F862CC">
      <w:pPr>
        <w:spacing w:after="0" w:line="240" w:lineRule="auto"/>
      </w:pPr>
      <w:r>
        <w:separator/>
      </w:r>
    </w:p>
  </w:endnote>
  <w:endnote w:type="continuationSeparator" w:id="0">
    <w:p w:rsidR="009D40AF" w:rsidRDefault="009D40AF" w:rsidP="00F8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764649"/>
      <w:docPartObj>
        <w:docPartGallery w:val="Page Numbers (Bottom of Page)"/>
        <w:docPartUnique/>
      </w:docPartObj>
    </w:sdtPr>
    <w:sdtEndPr/>
    <w:sdtContent>
      <w:p w:rsidR="00F862CC" w:rsidRDefault="00F862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943" w:rsidRPr="00B72943">
          <w:rPr>
            <w:noProof/>
            <w:lang w:val="es-ES"/>
          </w:rPr>
          <w:t>3</w:t>
        </w:r>
        <w:r>
          <w:fldChar w:fldCharType="end"/>
        </w:r>
      </w:p>
    </w:sdtContent>
  </w:sdt>
  <w:p w:rsidR="00F862CC" w:rsidRDefault="00F862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AF" w:rsidRDefault="009D40AF" w:rsidP="00F862CC">
      <w:pPr>
        <w:spacing w:after="0" w:line="240" w:lineRule="auto"/>
      </w:pPr>
      <w:r>
        <w:separator/>
      </w:r>
    </w:p>
  </w:footnote>
  <w:footnote w:type="continuationSeparator" w:id="0">
    <w:p w:rsidR="009D40AF" w:rsidRDefault="009D40AF" w:rsidP="00F8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5367B"/>
    <w:multiLevelType w:val="hybridMultilevel"/>
    <w:tmpl w:val="BB1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CC"/>
    <w:rsid w:val="00074021"/>
    <w:rsid w:val="004A4941"/>
    <w:rsid w:val="00556C36"/>
    <w:rsid w:val="007D3C59"/>
    <w:rsid w:val="009D40AF"/>
    <w:rsid w:val="00B72943"/>
    <w:rsid w:val="00B949B0"/>
    <w:rsid w:val="00F862CC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E4F6-A644-4613-A552-52AC43F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CC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86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4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86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62CC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62CC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2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2CC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862CC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2CC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2CC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F862C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862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4A4941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FB091E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FB091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09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B091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B0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F020095-62CE-4502-9200-4CF85DB2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3</cp:revision>
  <dcterms:created xsi:type="dcterms:W3CDTF">2016-09-18T04:01:00Z</dcterms:created>
  <dcterms:modified xsi:type="dcterms:W3CDTF">2016-09-18T04:52:00Z</dcterms:modified>
</cp:coreProperties>
</file>